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1423"/>
        <w:gridCol w:w="4739"/>
      </w:tblGrid>
      <w:tr w:rsidR="001E68DA" w:rsidRPr="0058596A" w:rsidTr="00A140BF">
        <w:tc>
          <w:tcPr>
            <w:tcW w:w="5094" w:type="dxa"/>
            <w:gridSpan w:val="2"/>
          </w:tcPr>
          <w:p w:rsidR="001E68DA" w:rsidRPr="0058596A" w:rsidRDefault="001E68DA" w:rsidP="00A140B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72615" cy="2381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238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1E68DA" w:rsidRPr="0058596A" w:rsidRDefault="001E68DA" w:rsidP="00A140BF">
            <w:r>
              <w:rPr>
                <w:sz w:val="52"/>
                <w:szCs w:val="52"/>
              </w:rPr>
              <w:t>Воронина Татьяна</w:t>
            </w:r>
            <w:r w:rsidRPr="0058596A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Евгеньевна</w:t>
            </w:r>
          </w:p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НАПРАВЛЕНИЕ</w:t>
            </w:r>
          </w:p>
        </w:tc>
        <w:tc>
          <w:tcPr>
            <w:tcW w:w="1509" w:type="dxa"/>
          </w:tcPr>
          <w:p w:rsidR="001E68DA" w:rsidRPr="0058596A" w:rsidRDefault="001E68DA" w:rsidP="00A140BF"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58596A">
              <w:rPr>
                <w:rFonts w:ascii="Times New Roman" w:hAnsi="Times New Roman" w:cs="Times New Roman"/>
                <w:sz w:val="22"/>
                <w:szCs w:val="22"/>
              </w:rPr>
              <w:t>.06.01</w:t>
            </w:r>
          </w:p>
        </w:tc>
        <w:tc>
          <w:tcPr>
            <w:tcW w:w="5094" w:type="dxa"/>
          </w:tcPr>
          <w:p w:rsidR="001E68DA" w:rsidRPr="0058596A" w:rsidRDefault="001E68DA" w:rsidP="00A140BF">
            <w:pPr>
              <w:rPr>
                <w:lang w:val="en-US"/>
              </w:rPr>
            </w:pPr>
            <w:r w:rsidRPr="00FE63B8">
              <w:t>Науки о Земле</w:t>
            </w:r>
          </w:p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СРОК ОБУЧЕНИЯ</w:t>
            </w:r>
          </w:p>
        </w:tc>
        <w:tc>
          <w:tcPr>
            <w:tcW w:w="1509" w:type="dxa"/>
          </w:tcPr>
          <w:p w:rsidR="001E68DA" w:rsidRPr="0058596A" w:rsidRDefault="001E68DA" w:rsidP="00A140BF">
            <w:r>
              <w:t xml:space="preserve">3 </w:t>
            </w:r>
            <w:r w:rsidRPr="0058596A">
              <w:t>года</w:t>
            </w:r>
          </w:p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НАУЧНЫЙ РУКОВОДИТЕЛЬ</w:t>
            </w:r>
          </w:p>
        </w:tc>
        <w:tc>
          <w:tcPr>
            <w:tcW w:w="1509" w:type="dxa"/>
          </w:tcPr>
          <w:p w:rsidR="001E68DA" w:rsidRPr="0058596A" w:rsidRDefault="001E68DA" w:rsidP="00A140BF">
            <w:proofErr w:type="spellStart"/>
            <w:r w:rsidRPr="00FE63B8">
              <w:t>д.ф</w:t>
            </w:r>
            <w:proofErr w:type="spellEnd"/>
            <w:r w:rsidRPr="00FE63B8">
              <w:t>.-м. наук</w:t>
            </w:r>
          </w:p>
        </w:tc>
        <w:tc>
          <w:tcPr>
            <w:tcW w:w="5094" w:type="dxa"/>
          </w:tcPr>
          <w:p w:rsidR="001E68DA" w:rsidRPr="0058596A" w:rsidRDefault="001E68DA" w:rsidP="00A140BF">
            <w:r>
              <w:rPr>
                <w:rFonts w:ascii="Times New Roman" w:hAnsi="Times New Roman" w:cs="Times New Roman"/>
                <w:sz w:val="22"/>
                <w:szCs w:val="22"/>
              </w:rPr>
              <w:t>Богомолов Леонид Михайлович</w:t>
            </w:r>
          </w:p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ТЕМА ДИССЕРТАЦИОННОЙ РАБОТЫ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>
            <w:r w:rsidRPr="0058596A">
              <w:t>Сейсмические индикаторы изменен</w:t>
            </w:r>
            <w:r>
              <w:t xml:space="preserve">ия </w:t>
            </w:r>
            <w:proofErr w:type="spellStart"/>
            <w:r>
              <w:t>геодеформационного</w:t>
            </w:r>
            <w:proofErr w:type="spellEnd"/>
            <w:r>
              <w:t xml:space="preserve"> состояния земной поверхности.</w:t>
            </w:r>
          </w:p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УСПЕВАЕМОСТЬ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ДИСЦИПЛИНА</w:t>
            </w:r>
          </w:p>
        </w:tc>
        <w:tc>
          <w:tcPr>
            <w:tcW w:w="1509" w:type="dxa"/>
          </w:tcPr>
          <w:p w:rsidR="001E68DA" w:rsidRPr="0058596A" w:rsidRDefault="001E68DA" w:rsidP="00A140BF">
            <w:r w:rsidRPr="0058596A">
              <w:t xml:space="preserve">ДАТА </w:t>
            </w:r>
          </w:p>
        </w:tc>
        <w:tc>
          <w:tcPr>
            <w:tcW w:w="5094" w:type="dxa"/>
          </w:tcPr>
          <w:p w:rsidR="001E68DA" w:rsidRPr="0058596A" w:rsidRDefault="001E68DA" w:rsidP="00A140BF">
            <w:r w:rsidRPr="0058596A">
              <w:t xml:space="preserve">ОЦЕНКА </w:t>
            </w:r>
          </w:p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История науки педагогики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Методология и методы научного исследования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Иностранный язык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Научные исследования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Педагогика высшей школы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Методология и методы научного исследования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Психология высшего образования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Научно-исследовательская практика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Иностранный язык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История и философия науки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Научные исследования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ПУБЛИКАЦИИ</w:t>
            </w:r>
          </w:p>
        </w:tc>
        <w:tc>
          <w:tcPr>
            <w:tcW w:w="1509" w:type="dxa"/>
          </w:tcPr>
          <w:p w:rsidR="001E68DA" w:rsidRPr="0058596A" w:rsidRDefault="001E68DA" w:rsidP="00A140BF">
            <w:r>
              <w:t>2016</w:t>
            </w:r>
          </w:p>
        </w:tc>
        <w:tc>
          <w:tcPr>
            <w:tcW w:w="5094" w:type="dxa"/>
          </w:tcPr>
          <w:p w:rsidR="001E68DA" w:rsidRDefault="001E68DA" w:rsidP="00A140BF">
            <w:r>
              <w:t>Воронина Т.Е. Особенности волновой картины взрывов на Южном Сахалине</w:t>
            </w:r>
          </w:p>
          <w:p w:rsidR="001E68DA" w:rsidRPr="00576161" w:rsidRDefault="001E68DA" w:rsidP="00A140BF">
            <w:proofErr w:type="spellStart"/>
            <w:r>
              <w:t>Природны</w:t>
            </w:r>
            <w:proofErr w:type="spellEnd"/>
            <w:r>
              <w:t xml:space="preserve"> катастрофы: изучение, мониторинг, </w:t>
            </w:r>
            <w:proofErr w:type="gramStart"/>
            <w:r>
              <w:t>прогноз :</w:t>
            </w:r>
            <w:proofErr w:type="gramEnd"/>
            <w:r>
              <w:t xml:space="preserve"> </w:t>
            </w:r>
            <w:r>
              <w:rPr>
                <w:lang w:val="en-US"/>
              </w:rPr>
              <w:t>VI</w:t>
            </w:r>
            <w:r w:rsidRPr="00576161">
              <w:t xml:space="preserve"> </w:t>
            </w:r>
            <w:r>
              <w:t xml:space="preserve">Сахалинская молодежная научная школа, Южно-Сахалинск, 3-8 октября 2016 г.: сб. мат. – Южно-Сахалинск: </w:t>
            </w:r>
            <w:proofErr w:type="spellStart"/>
            <w:r>
              <w:t>ИМГиГ</w:t>
            </w:r>
            <w:proofErr w:type="spellEnd"/>
            <w:r>
              <w:t xml:space="preserve"> ДВО РАН, 2016 94 с. – (428 с)</w:t>
            </w:r>
          </w:p>
          <w:p w:rsidR="001E68DA" w:rsidRPr="0058596A" w:rsidRDefault="001E68DA" w:rsidP="00A140BF"/>
        </w:tc>
      </w:tr>
      <w:tr w:rsidR="001E68DA" w:rsidRPr="0058596A" w:rsidTr="00A140BF">
        <w:tc>
          <w:tcPr>
            <w:tcW w:w="3585" w:type="dxa"/>
          </w:tcPr>
          <w:p w:rsidR="001E68DA" w:rsidRPr="0058596A" w:rsidRDefault="001E68DA" w:rsidP="00A140BF">
            <w:r w:rsidRPr="0058596A">
              <w:t>ГРАНТЫ, КОНКУРСЫ, НАГРАДЫ</w:t>
            </w:r>
          </w:p>
        </w:tc>
        <w:tc>
          <w:tcPr>
            <w:tcW w:w="1509" w:type="dxa"/>
          </w:tcPr>
          <w:p w:rsidR="001E68DA" w:rsidRPr="0058596A" w:rsidRDefault="001E68DA" w:rsidP="00A140BF"/>
        </w:tc>
        <w:tc>
          <w:tcPr>
            <w:tcW w:w="5094" w:type="dxa"/>
          </w:tcPr>
          <w:p w:rsidR="001E68DA" w:rsidRPr="0058596A" w:rsidRDefault="001E68DA" w:rsidP="00A140BF"/>
        </w:tc>
      </w:tr>
    </w:tbl>
    <w:p w:rsidR="00FB372A" w:rsidRDefault="00C238EB"/>
    <w:sectPr w:rsidR="00F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C"/>
    <w:rsid w:val="001E68DA"/>
    <w:rsid w:val="002B5A5F"/>
    <w:rsid w:val="009603BC"/>
    <w:rsid w:val="00B86C7B"/>
    <w:rsid w:val="00C2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AEBD9-619A-4727-8F35-00F73C3E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68DA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Андреева</cp:lastModifiedBy>
  <cp:revision>2</cp:revision>
  <dcterms:created xsi:type="dcterms:W3CDTF">2016-12-07T10:37:00Z</dcterms:created>
  <dcterms:modified xsi:type="dcterms:W3CDTF">2016-12-07T10:37:00Z</dcterms:modified>
</cp:coreProperties>
</file>