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D36" w:rsidRPr="00E16D36" w:rsidRDefault="00D0437C" w:rsidP="000662C7">
      <w:pPr>
        <w:shd w:val="clear" w:color="auto" w:fill="FFFFFF"/>
        <w:tabs>
          <w:tab w:val="left" w:pos="-709"/>
          <w:tab w:val="left" w:pos="3402"/>
          <w:tab w:val="left" w:pos="3544"/>
        </w:tabs>
        <w:spacing w:after="0"/>
        <w:ind w:right="111"/>
        <w:jc w:val="center"/>
        <w:rPr>
          <w:rFonts w:ascii="Times New Roman" w:hAnsi="Times New Roman" w:cs="Times New Roman"/>
          <w:b/>
          <w:color w:val="365F91" w:themeColor="accent1" w:themeShade="BF"/>
          <w:w w:val="104"/>
          <w:kern w:val="2"/>
          <w:sz w:val="44"/>
          <w:szCs w:val="44"/>
        </w:rPr>
      </w:pPr>
      <w:bookmarkStart w:id="0" w:name="_GoBack"/>
      <w:bookmarkEnd w:id="0"/>
      <w:r w:rsidRPr="00E16D36">
        <w:rPr>
          <w:rFonts w:ascii="Times New Roman" w:hAnsi="Times New Roman" w:cs="Times New Roman"/>
          <w:b/>
          <w:color w:val="365F91" w:themeColor="accent1" w:themeShade="BF"/>
          <w:w w:val="104"/>
          <w:kern w:val="2"/>
          <w:sz w:val="44"/>
          <w:szCs w:val="44"/>
        </w:rPr>
        <w:t>Режим обслуживания пользователей</w:t>
      </w:r>
    </w:p>
    <w:p w:rsidR="00D0437C" w:rsidRPr="00E16D36" w:rsidRDefault="00D0437C" w:rsidP="000662C7">
      <w:pPr>
        <w:shd w:val="clear" w:color="auto" w:fill="FFFFFF"/>
        <w:tabs>
          <w:tab w:val="left" w:pos="709"/>
          <w:tab w:val="left" w:pos="3544"/>
        </w:tabs>
        <w:spacing w:after="0"/>
        <w:ind w:right="111"/>
        <w:jc w:val="center"/>
        <w:rPr>
          <w:rFonts w:ascii="Times New Roman" w:hAnsi="Times New Roman" w:cs="Times New Roman"/>
          <w:b/>
          <w:color w:val="365F91" w:themeColor="accent1" w:themeShade="BF"/>
          <w:w w:val="104"/>
          <w:kern w:val="2"/>
          <w:sz w:val="44"/>
          <w:szCs w:val="44"/>
        </w:rPr>
      </w:pPr>
      <w:r w:rsidRPr="00E16D36">
        <w:rPr>
          <w:rFonts w:ascii="Times New Roman" w:hAnsi="Times New Roman" w:cs="Times New Roman"/>
          <w:b/>
          <w:color w:val="365F91" w:themeColor="accent1" w:themeShade="BF"/>
          <w:w w:val="104"/>
          <w:kern w:val="2"/>
          <w:sz w:val="44"/>
          <w:szCs w:val="44"/>
        </w:rPr>
        <w:t>документными фондами Отдела:</w:t>
      </w:r>
    </w:p>
    <w:tbl>
      <w:tblPr>
        <w:tblpPr w:leftFromText="180" w:rightFromText="180" w:vertAnchor="text" w:horzAnchor="margin" w:tblpXSpec="center" w:tblpY="707"/>
        <w:tblW w:w="0" w:type="auto"/>
        <w:tblBorders>
          <w:top w:val="single" w:sz="36" w:space="0" w:color="4F81BD" w:themeColor="accent1"/>
          <w:left w:val="single" w:sz="36" w:space="0" w:color="4F81BD" w:themeColor="accent1"/>
          <w:bottom w:val="single" w:sz="36" w:space="0" w:color="4F81BD" w:themeColor="accent1"/>
          <w:right w:val="single" w:sz="36" w:space="0" w:color="4F81BD" w:themeColor="accent1"/>
          <w:insideH w:val="single" w:sz="36" w:space="0" w:color="4F81BD" w:themeColor="accent1"/>
          <w:insideV w:val="single" w:sz="36" w:space="0" w:color="4F81BD" w:themeColor="accent1"/>
        </w:tblBorders>
        <w:tblLook w:val="04A0" w:firstRow="1" w:lastRow="0" w:firstColumn="1" w:lastColumn="0" w:noHBand="0" w:noVBand="1"/>
      </w:tblPr>
      <w:tblGrid>
        <w:gridCol w:w="6339"/>
        <w:gridCol w:w="3476"/>
      </w:tblGrid>
      <w:tr w:rsidR="000662C7" w:rsidRPr="00E16D36" w:rsidTr="000662C7">
        <w:trPr>
          <w:trHeight w:val="1370"/>
        </w:trPr>
        <w:tc>
          <w:tcPr>
            <w:tcW w:w="6339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Понедельник – четверг</w:t>
            </w:r>
          </w:p>
        </w:tc>
        <w:tc>
          <w:tcPr>
            <w:tcW w:w="3476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08:45 – 16:45</w:t>
            </w:r>
          </w:p>
        </w:tc>
      </w:tr>
      <w:tr w:rsidR="000662C7" w:rsidRPr="00E16D36" w:rsidTr="000662C7">
        <w:trPr>
          <w:trHeight w:val="1475"/>
        </w:trPr>
        <w:tc>
          <w:tcPr>
            <w:tcW w:w="6339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Обеденный перерыв</w:t>
            </w:r>
          </w:p>
        </w:tc>
        <w:tc>
          <w:tcPr>
            <w:tcW w:w="3476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13:30 – 14:00</w:t>
            </w:r>
          </w:p>
        </w:tc>
      </w:tr>
      <w:tr w:rsidR="000662C7" w:rsidRPr="00E16D36" w:rsidTr="000662C7">
        <w:trPr>
          <w:trHeight w:val="1328"/>
        </w:trPr>
        <w:tc>
          <w:tcPr>
            <w:tcW w:w="6339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Пятница</w:t>
            </w:r>
          </w:p>
        </w:tc>
        <w:tc>
          <w:tcPr>
            <w:tcW w:w="3476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08:45 – 12:15</w:t>
            </w:r>
          </w:p>
        </w:tc>
      </w:tr>
      <w:tr w:rsidR="000662C7" w:rsidRPr="00E16D36" w:rsidTr="000662C7">
        <w:trPr>
          <w:trHeight w:val="1461"/>
        </w:trPr>
        <w:tc>
          <w:tcPr>
            <w:tcW w:w="6339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Суббота – воскресенье</w:t>
            </w:r>
          </w:p>
        </w:tc>
        <w:tc>
          <w:tcPr>
            <w:tcW w:w="3476" w:type="dxa"/>
            <w:shd w:val="clear" w:color="auto" w:fill="DBE5F1" w:themeFill="accent1" w:themeFillTint="33"/>
            <w:vAlign w:val="center"/>
          </w:tcPr>
          <w:p w:rsidR="000662C7" w:rsidRPr="00E16D36" w:rsidRDefault="000662C7" w:rsidP="000662C7">
            <w:pPr>
              <w:tabs>
                <w:tab w:val="left" w:pos="709"/>
              </w:tabs>
              <w:jc w:val="center"/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</w:pPr>
            <w:r w:rsidRPr="00E16D36">
              <w:rPr>
                <w:rFonts w:ascii="Times New Roman" w:eastAsia="Calibri" w:hAnsi="Times New Roman" w:cs="Times New Roman"/>
                <w:color w:val="000000"/>
                <w:w w:val="104"/>
                <w:kern w:val="2"/>
                <w:sz w:val="40"/>
                <w:szCs w:val="40"/>
              </w:rPr>
              <w:t>выходные дни</w:t>
            </w:r>
          </w:p>
        </w:tc>
      </w:tr>
    </w:tbl>
    <w:p w:rsidR="001C53F5" w:rsidRPr="00D0437C" w:rsidRDefault="001A4E97" w:rsidP="00E16D36">
      <w:pPr>
        <w:jc w:val="center"/>
        <w:rPr>
          <w:rFonts w:ascii="Times New Roman" w:hAnsi="Times New Roman" w:cs="Times New Roman"/>
        </w:rPr>
      </w:pPr>
    </w:p>
    <w:p w:rsidR="00D0437C" w:rsidRDefault="00D0437C" w:rsidP="00E16D36">
      <w:pPr>
        <w:jc w:val="center"/>
      </w:pPr>
    </w:p>
    <w:p w:rsidR="00E16D36" w:rsidRDefault="00E16D36" w:rsidP="00E16D36">
      <w:pPr>
        <w:jc w:val="center"/>
      </w:pPr>
    </w:p>
    <w:p w:rsidR="00E16D36" w:rsidRDefault="00E16D36" w:rsidP="00E16D36">
      <w:pPr>
        <w:jc w:val="center"/>
      </w:pPr>
    </w:p>
    <w:p w:rsidR="00E16D36" w:rsidRDefault="00E16D36" w:rsidP="000662C7">
      <w:pPr>
        <w:ind w:left="567"/>
        <w:jc w:val="center"/>
      </w:pPr>
    </w:p>
    <w:p w:rsidR="00E16D36" w:rsidRDefault="00E16D36" w:rsidP="00E16D36">
      <w:pPr>
        <w:jc w:val="center"/>
      </w:pPr>
    </w:p>
    <w:sectPr w:rsidR="00E16D36" w:rsidSect="000662C7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4F2"/>
    <w:multiLevelType w:val="multilevel"/>
    <w:tmpl w:val="01741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3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7C"/>
    <w:rsid w:val="000662C7"/>
    <w:rsid w:val="00142768"/>
    <w:rsid w:val="001A4E97"/>
    <w:rsid w:val="005F4E8C"/>
    <w:rsid w:val="00600CF1"/>
    <w:rsid w:val="00682EC0"/>
    <w:rsid w:val="00C345AD"/>
    <w:rsid w:val="00CC433B"/>
    <w:rsid w:val="00D0437C"/>
    <w:rsid w:val="00D949EF"/>
    <w:rsid w:val="00E16495"/>
    <w:rsid w:val="00E16D36"/>
    <w:rsid w:val="00FB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6D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4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kremneva_ip</dc:creator>
  <cp:lastModifiedBy>1</cp:lastModifiedBy>
  <cp:revision>2</cp:revision>
  <dcterms:created xsi:type="dcterms:W3CDTF">2018-06-04T04:54:00Z</dcterms:created>
  <dcterms:modified xsi:type="dcterms:W3CDTF">2018-06-04T04:54:00Z</dcterms:modified>
</cp:coreProperties>
</file>