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>Исследование фигуры геоида: вывод основного дифференциального уравнения гравитации.</w:t>
      </w:r>
    </w:p>
    <w:p w:rsidR="006F00BC" w:rsidRP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color w:val="000000"/>
        </w:rPr>
      </w:pPr>
      <w:r w:rsidRPr="006F00BC">
        <w:rPr>
          <w:rStyle w:val="FontStyle39"/>
          <w:color w:val="000000"/>
          <w:sz w:val="24"/>
          <w:szCs w:val="24"/>
        </w:rPr>
        <w:t>Масса Земли, средняя плотность. Изменение плотности и силы тяжести с глубиной</w:t>
      </w:r>
    </w:p>
    <w:p w:rsid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rPr>
          <w:color w:val="000000"/>
        </w:rPr>
      </w:pPr>
      <w:r w:rsidRPr="006F00BC">
        <w:rPr>
          <w:rStyle w:val="FontStyle39"/>
          <w:color w:val="000000"/>
          <w:sz w:val="24"/>
          <w:szCs w:val="24"/>
        </w:rPr>
        <w:t>Интегрирование основного дифференциального уравнения гравитации: формула Стокса</w:t>
      </w:r>
    </w:p>
    <w:p w:rsidR="006F00BC" w:rsidRP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rPr>
          <w:rStyle w:val="FontStyle39"/>
          <w:color w:val="000000"/>
          <w:sz w:val="24"/>
          <w:szCs w:val="24"/>
        </w:rPr>
      </w:pPr>
      <w:r w:rsidRPr="006F00BC">
        <w:rPr>
          <w:color w:val="000000"/>
        </w:rPr>
        <w:t>.</w:t>
      </w:r>
      <w:r w:rsidRPr="006F00BC">
        <w:rPr>
          <w:rStyle w:val="FontStyle39"/>
          <w:color w:val="000000"/>
          <w:sz w:val="24"/>
          <w:szCs w:val="24"/>
        </w:rPr>
        <w:t xml:space="preserve"> Изучение фигуры физической поверхности Земли (по </w:t>
      </w:r>
      <w:proofErr w:type="spellStart"/>
      <w:r w:rsidRPr="006F00BC">
        <w:rPr>
          <w:rStyle w:val="FontStyle39"/>
          <w:color w:val="000000"/>
          <w:sz w:val="24"/>
          <w:szCs w:val="24"/>
        </w:rPr>
        <w:t>Молоденскому</w:t>
      </w:r>
      <w:proofErr w:type="spellEnd"/>
      <w:r w:rsidRPr="006F00BC">
        <w:rPr>
          <w:rStyle w:val="FontStyle39"/>
          <w:color w:val="000000"/>
          <w:sz w:val="24"/>
          <w:szCs w:val="24"/>
        </w:rPr>
        <w:t>)</w:t>
      </w:r>
    </w:p>
    <w:p w:rsidR="006F00BC" w:rsidRDefault="006F00BC" w:rsidP="006F00BC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глубин очагов и координат эпицентра.</w:t>
      </w:r>
    </w:p>
    <w:p w:rsidR="006F00BC" w:rsidRPr="006F00BC" w:rsidRDefault="006F00BC" w:rsidP="006F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скоростей продольных и поперечных волн по глубине. Схема строения Земли по </w:t>
      </w:r>
      <w:proofErr w:type="spellStart"/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Буллену</w:t>
      </w:r>
      <w:proofErr w:type="spellEnd"/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мантии. Строение ядра.</w:t>
      </w:r>
    </w:p>
    <w:p w:rsid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>Элементы современной глобальной тектоники и связь их с сейсмическими явлениями.</w:t>
      </w:r>
    </w:p>
    <w:p w:rsidR="006F00BC" w:rsidRP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rPr>
          <w:rStyle w:val="FontStyle39"/>
          <w:color w:val="000000"/>
          <w:sz w:val="24"/>
          <w:szCs w:val="24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>Геофизические методы исследования Земли.</w:t>
      </w:r>
    </w:p>
    <w:p w:rsidR="006F00BC" w:rsidRP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rPr>
          <w:rStyle w:val="FontStyle39"/>
          <w:color w:val="000000"/>
          <w:sz w:val="24"/>
          <w:szCs w:val="24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 xml:space="preserve">Тепловой поток: измерение и закономерности в его распределении </w:t>
      </w:r>
    </w:p>
    <w:p w:rsidR="006F00BC" w:rsidRP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>Электропроводность Земли по данным МТЗ, МВЗ и вековым вариациям.</w:t>
      </w:r>
    </w:p>
    <w:p w:rsid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color w:val="000000"/>
        </w:rPr>
      </w:pPr>
    </w:p>
    <w:p w:rsid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color w:val="000000"/>
        </w:rPr>
      </w:pPr>
      <w:r w:rsidRPr="006F00BC">
        <w:rPr>
          <w:rStyle w:val="FontStyle39"/>
          <w:color w:val="000000"/>
          <w:sz w:val="24"/>
          <w:szCs w:val="24"/>
        </w:rPr>
        <w:t xml:space="preserve">Гипотеза </w:t>
      </w:r>
      <w:proofErr w:type="spellStart"/>
      <w:r w:rsidRPr="006F00BC">
        <w:rPr>
          <w:rStyle w:val="FontStyle39"/>
          <w:color w:val="000000"/>
          <w:sz w:val="24"/>
          <w:szCs w:val="24"/>
        </w:rPr>
        <w:t>Булларда</w:t>
      </w:r>
      <w:proofErr w:type="spellEnd"/>
      <w:r w:rsidRPr="006F00BC">
        <w:rPr>
          <w:rStyle w:val="FontStyle39"/>
          <w:color w:val="000000"/>
          <w:sz w:val="24"/>
          <w:szCs w:val="24"/>
        </w:rPr>
        <w:t>. Процесс регенерации поля. Гипотеза Брагинского. Условия, обеспечивающие работу динамо. Источники энергии, обеспечивающие конвекцию.</w:t>
      </w:r>
    </w:p>
    <w:p w:rsid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color w:val="000000"/>
        </w:rPr>
      </w:pPr>
    </w:p>
    <w:p w:rsidR="006F00BC" w:rsidRPr="006F00BC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  <w:sz w:val="24"/>
          <w:szCs w:val="24"/>
        </w:rPr>
      </w:pPr>
      <w:r w:rsidRPr="006F00BC">
        <w:rPr>
          <w:rStyle w:val="FontStyle39"/>
          <w:color w:val="000000"/>
          <w:sz w:val="24"/>
          <w:szCs w:val="24"/>
        </w:rPr>
        <w:t>Тепловой поток: измерение и закономерности в его распределении.</w:t>
      </w:r>
    </w:p>
    <w:p w:rsidR="006F00BC" w:rsidRDefault="006F00BC" w:rsidP="006F00BC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Нестационарность</w:t>
      </w:r>
      <w:proofErr w:type="spellEnd"/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солнечной короны. Солнечный ветер, теория Паркера. Экспериментальное подтверждение теории Паркера</w:t>
      </w:r>
    </w:p>
    <w:p w:rsidR="006F00BC" w:rsidRPr="006F00BC" w:rsidRDefault="006F00BC" w:rsidP="006F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температуры в коре и верхней мантии по данным о тепловом потоке и радиоактивности горных пород</w:t>
      </w:r>
    </w:p>
    <w:p w:rsidR="006F00BC" w:rsidRPr="006F00BC" w:rsidRDefault="006F00BC" w:rsidP="006F00BC">
      <w:p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Плотностная модель Земли.</w:t>
      </w:r>
    </w:p>
    <w:p w:rsidR="006F00BC" w:rsidRPr="006F00BC" w:rsidRDefault="006F00BC" w:rsidP="006F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BC" w:rsidRPr="00A4284C" w:rsidRDefault="006F00BC" w:rsidP="00A4284C">
      <w:pPr>
        <w:pStyle w:val="a3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Поверхностная волна, скорость ее распространения.</w:t>
      </w:r>
    </w:p>
    <w:p w:rsidR="006F00BC" w:rsidRDefault="006F00BC" w:rsidP="006F00BC">
      <w:pPr>
        <w:pStyle w:val="Style32"/>
        <w:widowControl/>
        <w:tabs>
          <w:tab w:val="left" w:pos="355"/>
        </w:tabs>
        <w:spacing w:line="240" w:lineRule="auto"/>
        <w:ind w:left="1134" w:hanging="1134"/>
        <w:jc w:val="both"/>
        <w:rPr>
          <w:color w:val="000000"/>
        </w:rPr>
      </w:pPr>
    </w:p>
    <w:p w:rsidR="006F00BC" w:rsidRPr="003B2289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>Каротажные методы исследования</w:t>
      </w:r>
      <w:r w:rsidRPr="003B2289">
        <w:rPr>
          <w:rStyle w:val="FontStyle39"/>
          <w:color w:val="000000"/>
        </w:rPr>
        <w:t>.</w:t>
      </w:r>
    </w:p>
    <w:p w:rsidR="006F00BC" w:rsidRPr="003B2289" w:rsidRDefault="006F00BC" w:rsidP="006F00BC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color w:val="000000"/>
        </w:rPr>
      </w:pPr>
    </w:p>
    <w:p w:rsidR="006F00BC" w:rsidRPr="003B2289" w:rsidRDefault="006F00BC" w:rsidP="00A4284C">
      <w:pPr>
        <w:pStyle w:val="Style32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color w:val="000000"/>
        </w:rPr>
      </w:pPr>
      <w:r w:rsidRPr="003B2289">
        <w:rPr>
          <w:rStyle w:val="FontStyle39"/>
          <w:color w:val="000000"/>
        </w:rPr>
        <w:t>Масса Земли, средняя плотность. Изменение плотности и силы тяжести с глубиной</w:t>
      </w:r>
    </w:p>
    <w:p w:rsidR="006F00BC" w:rsidRDefault="006F00BC"/>
    <w:sectPr w:rsidR="006F00BC" w:rsidSect="0049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4C4"/>
    <w:multiLevelType w:val="hybridMultilevel"/>
    <w:tmpl w:val="757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BC"/>
    <w:rsid w:val="004944A4"/>
    <w:rsid w:val="006F00BC"/>
    <w:rsid w:val="00A4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6F00BC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F00B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4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andreeva_myu</cp:lastModifiedBy>
  <cp:revision>2</cp:revision>
  <dcterms:created xsi:type="dcterms:W3CDTF">2020-07-31T12:35:00Z</dcterms:created>
  <dcterms:modified xsi:type="dcterms:W3CDTF">2025-07-23T23:53:00Z</dcterms:modified>
</cp:coreProperties>
</file>